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024" w:rsidRPr="0045108B" w:rsidRDefault="002B1024" w:rsidP="002B1024">
      <w:pPr>
        <w:jc w:val="center"/>
        <w:rPr>
          <w:rFonts w:ascii="Arial" w:hAnsi="Arial" w:cs="Arial"/>
          <w:sz w:val="24"/>
          <w:szCs w:val="24"/>
        </w:rPr>
      </w:pPr>
      <w:r w:rsidRPr="0045108B">
        <w:rPr>
          <w:rFonts w:ascii="Arial" w:hAnsi="Arial" w:cs="Arial"/>
          <w:sz w:val="24"/>
          <w:szCs w:val="24"/>
        </w:rPr>
        <w:t>EDUCANDOS SERVICIO SOCIAL OBLIGATORIO</w:t>
      </w:r>
    </w:p>
    <w:p w:rsidR="002B1024" w:rsidRPr="0045108B" w:rsidRDefault="002B1024" w:rsidP="002B1024">
      <w:pPr>
        <w:jc w:val="center"/>
        <w:rPr>
          <w:rFonts w:ascii="Arial" w:hAnsi="Arial" w:cs="Arial"/>
          <w:sz w:val="24"/>
          <w:szCs w:val="24"/>
        </w:rPr>
      </w:pPr>
      <w:r w:rsidRPr="0045108B">
        <w:rPr>
          <w:rFonts w:ascii="Arial" w:hAnsi="Arial" w:cs="Arial"/>
          <w:sz w:val="24"/>
          <w:szCs w:val="24"/>
        </w:rPr>
        <w:t>2006E13400</w:t>
      </w:r>
    </w:p>
    <w:p w:rsidR="002B1024" w:rsidRPr="0045108B" w:rsidRDefault="002B1024" w:rsidP="002B1024">
      <w:pPr>
        <w:jc w:val="center"/>
        <w:rPr>
          <w:rFonts w:ascii="Arial" w:hAnsi="Arial" w:cs="Arial"/>
          <w:sz w:val="24"/>
          <w:szCs w:val="24"/>
        </w:rPr>
      </w:pPr>
      <w:r w:rsidRPr="0045108B">
        <w:rPr>
          <w:rFonts w:ascii="Arial" w:hAnsi="Arial" w:cs="Arial"/>
          <w:sz w:val="24"/>
          <w:szCs w:val="24"/>
        </w:rPr>
        <w:t>Bogotá, D. C.</w:t>
      </w:r>
    </w:p>
    <w:p w:rsidR="002B1024" w:rsidRPr="0045108B" w:rsidRDefault="002B1024" w:rsidP="002B1024">
      <w:pPr>
        <w:jc w:val="center"/>
        <w:rPr>
          <w:rFonts w:ascii="Arial" w:hAnsi="Arial" w:cs="Arial"/>
          <w:sz w:val="24"/>
          <w:szCs w:val="24"/>
        </w:rPr>
      </w:pPr>
      <w:r w:rsidRPr="0045108B">
        <w:rPr>
          <w:rFonts w:ascii="Arial" w:hAnsi="Arial" w:cs="Arial"/>
          <w:sz w:val="24"/>
          <w:szCs w:val="24"/>
        </w:rPr>
        <w:t>Señores</w:t>
      </w:r>
      <w:bookmarkStart w:id="0" w:name="_GoBack"/>
      <w:bookmarkEnd w:id="0"/>
    </w:p>
    <w:p w:rsidR="002B1024" w:rsidRPr="0045108B" w:rsidRDefault="002B1024" w:rsidP="002B1024">
      <w:pPr>
        <w:jc w:val="center"/>
        <w:rPr>
          <w:rFonts w:ascii="Arial" w:hAnsi="Arial" w:cs="Arial"/>
          <w:sz w:val="24"/>
          <w:szCs w:val="24"/>
        </w:rPr>
      </w:pPr>
      <w:r w:rsidRPr="0045108B">
        <w:rPr>
          <w:rFonts w:ascii="Arial" w:hAnsi="Arial" w:cs="Arial"/>
          <w:sz w:val="24"/>
          <w:szCs w:val="24"/>
        </w:rPr>
        <w:t>JOSE EDILBERTO VEGA SUAREZ</w:t>
      </w:r>
    </w:p>
    <w:p w:rsidR="002B1024" w:rsidRPr="0045108B" w:rsidRDefault="002B1024" w:rsidP="002B1024">
      <w:pPr>
        <w:jc w:val="center"/>
        <w:rPr>
          <w:rFonts w:ascii="Arial" w:hAnsi="Arial" w:cs="Arial"/>
          <w:sz w:val="24"/>
          <w:szCs w:val="24"/>
        </w:rPr>
      </w:pPr>
      <w:r w:rsidRPr="0045108B">
        <w:rPr>
          <w:rFonts w:ascii="Arial" w:hAnsi="Arial" w:cs="Arial"/>
          <w:sz w:val="24"/>
          <w:szCs w:val="24"/>
        </w:rPr>
        <w:t>LUCERO ARIZA SAAVEDRA</w:t>
      </w:r>
    </w:p>
    <w:p w:rsidR="002B1024" w:rsidRPr="0045108B" w:rsidRDefault="002B1024" w:rsidP="002B1024">
      <w:pPr>
        <w:jc w:val="center"/>
        <w:rPr>
          <w:rFonts w:ascii="Arial" w:hAnsi="Arial" w:cs="Arial"/>
          <w:sz w:val="24"/>
          <w:szCs w:val="24"/>
        </w:rPr>
      </w:pPr>
      <w:r w:rsidRPr="0045108B">
        <w:rPr>
          <w:rFonts w:ascii="Arial" w:hAnsi="Arial" w:cs="Arial"/>
          <w:sz w:val="24"/>
          <w:szCs w:val="24"/>
        </w:rPr>
        <w:t>Ciudad</w:t>
      </w:r>
    </w:p>
    <w:p w:rsidR="002B1024" w:rsidRPr="0045108B" w:rsidRDefault="002B1024" w:rsidP="002B1024">
      <w:pPr>
        <w:jc w:val="center"/>
        <w:rPr>
          <w:rFonts w:ascii="Arial" w:hAnsi="Arial" w:cs="Arial"/>
          <w:sz w:val="24"/>
          <w:szCs w:val="24"/>
        </w:rPr>
      </w:pPr>
      <w:r w:rsidRPr="0045108B">
        <w:rPr>
          <w:rFonts w:ascii="Arial" w:hAnsi="Arial" w:cs="Arial"/>
          <w:sz w:val="24"/>
          <w:szCs w:val="24"/>
        </w:rPr>
        <w:t>Asunto: Servicio Social Estudiantil Obligatorio.</w:t>
      </w:r>
    </w:p>
    <w:p w:rsidR="002B1024" w:rsidRPr="0045108B" w:rsidRDefault="002B1024" w:rsidP="002B1024">
      <w:pPr>
        <w:rPr>
          <w:rFonts w:ascii="Arial" w:hAnsi="Arial" w:cs="Arial"/>
          <w:sz w:val="24"/>
          <w:szCs w:val="24"/>
        </w:rPr>
      </w:pPr>
      <w:r w:rsidRPr="0045108B">
        <w:rPr>
          <w:rFonts w:ascii="Arial" w:hAnsi="Arial" w:cs="Arial"/>
          <w:sz w:val="24"/>
          <w:szCs w:val="24"/>
        </w:rPr>
        <w:t>OBJETO DE LA CONSULTA</w:t>
      </w:r>
    </w:p>
    <w:p w:rsidR="002B1024" w:rsidRPr="0045108B" w:rsidRDefault="002B1024" w:rsidP="002B1024">
      <w:pPr>
        <w:jc w:val="both"/>
        <w:rPr>
          <w:rFonts w:ascii="Arial" w:hAnsi="Arial" w:cs="Arial"/>
          <w:sz w:val="24"/>
          <w:szCs w:val="24"/>
        </w:rPr>
      </w:pPr>
      <w:r w:rsidRPr="0045108B">
        <w:rPr>
          <w:rFonts w:ascii="Arial" w:hAnsi="Arial" w:cs="Arial"/>
          <w:sz w:val="24"/>
          <w:szCs w:val="24"/>
        </w:rPr>
        <w:t xml:space="preserve">“(…)se explota  laboralmente a  los menores de edad  si tenemos en cuenta que los estudiantes de los grados 10  y 11, deben  hacer una </w:t>
      </w:r>
      <w:proofErr w:type="spellStart"/>
      <w:r w:rsidRPr="0045108B">
        <w:rPr>
          <w:rFonts w:ascii="Arial" w:hAnsi="Arial" w:cs="Arial"/>
          <w:sz w:val="24"/>
          <w:szCs w:val="24"/>
        </w:rPr>
        <w:t>practica</w:t>
      </w:r>
      <w:proofErr w:type="spellEnd"/>
      <w:r w:rsidRPr="0045108B">
        <w:rPr>
          <w:rFonts w:ascii="Arial" w:hAnsi="Arial" w:cs="Arial"/>
          <w:sz w:val="24"/>
          <w:szCs w:val="24"/>
        </w:rPr>
        <w:t xml:space="preserve">  laboral  (…),  deben  cumplir un  horario, deben  firmar una  asistencia,  deben  estar  subordinados a  un  jefe (…)  lo debe hacer en forma gratuita,  (…)  Con  base en  lo anterior solicitamos revisar  la medida en el sentido de que las Entidades que de una u otra forma son Beneficiarias (sic)  de la Labor (sic)  de los menores Trabajadores (sic) destinen  una mínima parte del  presupuesto  (…) para  (…)  ayuda económica (…)” </w:t>
      </w:r>
    </w:p>
    <w:p w:rsidR="002B1024" w:rsidRPr="0045108B" w:rsidRDefault="002B1024" w:rsidP="002B1024">
      <w:pPr>
        <w:rPr>
          <w:rFonts w:ascii="Arial" w:hAnsi="Arial" w:cs="Arial"/>
          <w:sz w:val="24"/>
          <w:szCs w:val="24"/>
        </w:rPr>
      </w:pPr>
      <w:r w:rsidRPr="0045108B">
        <w:rPr>
          <w:rFonts w:ascii="Arial" w:hAnsi="Arial" w:cs="Arial"/>
          <w:sz w:val="24"/>
          <w:szCs w:val="24"/>
        </w:rPr>
        <w:t xml:space="preserve">NORMAS  Y CONCEPTO </w:t>
      </w:r>
    </w:p>
    <w:p w:rsidR="002B1024" w:rsidRPr="0045108B" w:rsidRDefault="002B1024" w:rsidP="002B1024">
      <w:pPr>
        <w:jc w:val="both"/>
        <w:rPr>
          <w:rFonts w:ascii="Arial" w:hAnsi="Arial" w:cs="Arial"/>
          <w:sz w:val="24"/>
          <w:szCs w:val="24"/>
        </w:rPr>
      </w:pPr>
      <w:r w:rsidRPr="0045108B">
        <w:rPr>
          <w:rFonts w:ascii="Arial" w:hAnsi="Arial" w:cs="Arial"/>
          <w:sz w:val="24"/>
          <w:szCs w:val="24"/>
        </w:rPr>
        <w:t>Con  la advertencia del  artículo 25  del  Código Contencioso Administrativo, le informo lo  siguiente: De conformidad con  el artículo 97 de la Ley 115 de 1994  y 39  del Decreto 1860 de 1994,  es obligación  de los estudiantes de educación media durante los dos grados de estudio – 10º y 11­, prestar el servicio social  estudiantil; servicio que hace parte del  currículo y por ende del proyecto  educativo institucional  del  establecimiento  educativo y es requisito indispensable para obtener el título de bachiller – artículos 2 y 7 Resolución 4210 de 1996­ Al  respecto,  la Corte Constitucional  en  sentencia C­ 114 de 2005,  ha</w:t>
      </w:r>
    </w:p>
    <w:p w:rsidR="002B1024" w:rsidRPr="0045108B" w:rsidRDefault="002B1024" w:rsidP="002B1024">
      <w:pPr>
        <w:jc w:val="both"/>
        <w:rPr>
          <w:rFonts w:ascii="Arial" w:hAnsi="Arial" w:cs="Arial"/>
          <w:sz w:val="24"/>
          <w:szCs w:val="24"/>
        </w:rPr>
      </w:pPr>
      <w:r w:rsidRPr="0045108B">
        <w:rPr>
          <w:rFonts w:ascii="Arial" w:hAnsi="Arial" w:cs="Arial"/>
          <w:sz w:val="24"/>
          <w:szCs w:val="24"/>
        </w:rPr>
        <w:t>señalado que “(…) el servicio social obligatorio es un instrumento útil para la satisfacción de diversos principios y valores constitucionales, y que por lo tanto, en principio, tiene plena cabida dentro del ordenamiento jurídico colombiano al ser una de las opciones que podía elegir el Legislador para dar contenido material  al carácter de función social de la educación</w:t>
      </w:r>
    </w:p>
    <w:p w:rsidR="002B1024" w:rsidRPr="0045108B" w:rsidRDefault="002B1024" w:rsidP="002B1024">
      <w:pPr>
        <w:jc w:val="both"/>
        <w:rPr>
          <w:rFonts w:ascii="Arial" w:hAnsi="Arial" w:cs="Arial"/>
          <w:sz w:val="24"/>
          <w:szCs w:val="24"/>
        </w:rPr>
      </w:pPr>
      <w:proofErr w:type="gramStart"/>
      <w:r w:rsidRPr="0045108B">
        <w:rPr>
          <w:rFonts w:ascii="Arial" w:hAnsi="Arial" w:cs="Arial"/>
          <w:sz w:val="24"/>
          <w:szCs w:val="24"/>
        </w:rPr>
        <w:t>consagrado</w:t>
      </w:r>
      <w:proofErr w:type="gramEnd"/>
      <w:r w:rsidRPr="0045108B">
        <w:rPr>
          <w:rFonts w:ascii="Arial" w:hAnsi="Arial" w:cs="Arial"/>
          <w:sz w:val="24"/>
          <w:szCs w:val="24"/>
        </w:rPr>
        <w:t xml:space="preserve"> en el artículo 67 de la Carta. Este servicio, (…), configura un elemento más del  proceso educativo y en ese sentido sólo puede </w:t>
      </w:r>
      <w:proofErr w:type="spellStart"/>
      <w:r w:rsidRPr="0045108B">
        <w:rPr>
          <w:rFonts w:ascii="Arial" w:hAnsi="Arial" w:cs="Arial"/>
          <w:sz w:val="24"/>
          <w:szCs w:val="24"/>
        </w:rPr>
        <w:t>serentendido</w:t>
      </w:r>
      <w:proofErr w:type="spellEnd"/>
      <w:r w:rsidRPr="0045108B">
        <w:rPr>
          <w:rFonts w:ascii="Arial" w:hAnsi="Arial" w:cs="Arial"/>
          <w:sz w:val="24"/>
          <w:szCs w:val="24"/>
        </w:rPr>
        <w:t xml:space="preserve"> como un instrumento para la consecución de los fines constitucionales y legales que persigue la Educación en su conjunto y la Educación Media en particular. (…)” Por lo tanto, el servicio social estudiantil obligatorio es un elemento más del  proceso educativo,  que busca desarrollar distintos valores en  el educando y un  requisito  indispensable para  optar  por el  título de bachiller, razón por la cual, no origina ningún  tipo de relación  laboral, más aun,  porque es un  medio que busca  lograr los fines constitucionales y legales que persigue  la Educación.. Atentamente, </w:t>
      </w:r>
    </w:p>
    <w:p w:rsidR="002B1024" w:rsidRPr="0045108B" w:rsidRDefault="002B1024" w:rsidP="002B1024">
      <w:pPr>
        <w:rPr>
          <w:rFonts w:ascii="Arial" w:hAnsi="Arial" w:cs="Arial"/>
          <w:sz w:val="24"/>
          <w:szCs w:val="24"/>
        </w:rPr>
      </w:pPr>
      <w:r w:rsidRPr="0045108B">
        <w:rPr>
          <w:rFonts w:ascii="Arial" w:hAnsi="Arial" w:cs="Arial"/>
          <w:sz w:val="24"/>
          <w:szCs w:val="24"/>
        </w:rPr>
        <w:t>JORGE ALBERTO BOHORQUEZ CASTRO</w:t>
      </w:r>
    </w:p>
    <w:p w:rsidR="002B1024" w:rsidRPr="0045108B" w:rsidRDefault="002B1024" w:rsidP="002B1024">
      <w:pPr>
        <w:rPr>
          <w:rFonts w:ascii="Arial" w:hAnsi="Arial" w:cs="Arial"/>
          <w:sz w:val="24"/>
          <w:szCs w:val="24"/>
        </w:rPr>
      </w:pPr>
      <w:r w:rsidRPr="0045108B">
        <w:rPr>
          <w:rFonts w:ascii="Arial" w:hAnsi="Arial" w:cs="Arial"/>
          <w:sz w:val="24"/>
          <w:szCs w:val="24"/>
        </w:rPr>
        <w:t>Jefe Oficina Asesora Jurídica</w:t>
      </w:r>
    </w:p>
    <w:p w:rsidR="002B1024" w:rsidRPr="0045108B" w:rsidRDefault="002B1024" w:rsidP="002B1024">
      <w:pPr>
        <w:rPr>
          <w:rFonts w:ascii="Arial" w:hAnsi="Arial" w:cs="Arial"/>
          <w:sz w:val="24"/>
          <w:szCs w:val="24"/>
        </w:rPr>
      </w:pPr>
      <w:r w:rsidRPr="0045108B">
        <w:rPr>
          <w:rFonts w:ascii="Arial" w:hAnsi="Arial" w:cs="Arial"/>
          <w:sz w:val="24"/>
          <w:szCs w:val="24"/>
        </w:rPr>
        <w:t>ELABORADO MFNL</w:t>
      </w:r>
    </w:p>
    <w:p w:rsidR="002B1024" w:rsidRPr="0045108B" w:rsidRDefault="002B1024" w:rsidP="002B1024">
      <w:pPr>
        <w:rPr>
          <w:rFonts w:ascii="Arial" w:hAnsi="Arial" w:cs="Arial"/>
          <w:sz w:val="24"/>
          <w:szCs w:val="24"/>
        </w:rPr>
      </w:pPr>
      <w:r w:rsidRPr="0045108B">
        <w:rPr>
          <w:rFonts w:ascii="Arial" w:hAnsi="Arial" w:cs="Arial"/>
          <w:sz w:val="24"/>
          <w:szCs w:val="24"/>
        </w:rPr>
        <w:t>RADICADO</w:t>
      </w:r>
    </w:p>
    <w:p w:rsidR="002B1024" w:rsidRPr="0045108B" w:rsidRDefault="002B1024" w:rsidP="002B1024">
      <w:pPr>
        <w:rPr>
          <w:rFonts w:ascii="Arial" w:hAnsi="Arial" w:cs="Arial"/>
          <w:sz w:val="24"/>
          <w:szCs w:val="24"/>
        </w:rPr>
      </w:pPr>
      <w:r w:rsidRPr="0045108B">
        <w:rPr>
          <w:rFonts w:ascii="Arial" w:hAnsi="Arial" w:cs="Arial"/>
          <w:sz w:val="24"/>
          <w:szCs w:val="24"/>
        </w:rPr>
        <w:lastRenderedPageBreak/>
        <w:t>Noviembre 23 de 2001</w:t>
      </w:r>
    </w:p>
    <w:p w:rsidR="002B1024" w:rsidRPr="0045108B" w:rsidRDefault="002B1024" w:rsidP="002B1024">
      <w:pPr>
        <w:rPr>
          <w:rFonts w:ascii="Arial" w:hAnsi="Arial" w:cs="Arial"/>
          <w:sz w:val="24"/>
          <w:szCs w:val="24"/>
        </w:rPr>
      </w:pPr>
      <w:r w:rsidRPr="0045108B">
        <w:rPr>
          <w:rFonts w:ascii="Arial" w:hAnsi="Arial" w:cs="Arial"/>
          <w:sz w:val="24"/>
          <w:szCs w:val="24"/>
        </w:rPr>
        <w:t>Ministerio de Educación Nacional</w:t>
      </w:r>
    </w:p>
    <w:p w:rsidR="002B1024" w:rsidRPr="0045108B" w:rsidRDefault="002B1024" w:rsidP="002B1024">
      <w:pPr>
        <w:rPr>
          <w:rFonts w:ascii="Arial" w:hAnsi="Arial" w:cs="Arial"/>
          <w:sz w:val="24"/>
          <w:szCs w:val="24"/>
        </w:rPr>
      </w:pPr>
      <w:r w:rsidRPr="0045108B">
        <w:rPr>
          <w:rFonts w:ascii="Arial" w:hAnsi="Arial" w:cs="Arial"/>
          <w:sz w:val="24"/>
          <w:szCs w:val="24"/>
        </w:rPr>
        <w:t>Oficina Asesora Jurídica</w:t>
      </w:r>
    </w:p>
    <w:p w:rsidR="002B1024" w:rsidRPr="0045108B" w:rsidRDefault="002B1024" w:rsidP="002B1024">
      <w:pPr>
        <w:rPr>
          <w:rFonts w:ascii="Arial" w:hAnsi="Arial" w:cs="Arial"/>
          <w:sz w:val="24"/>
          <w:szCs w:val="24"/>
        </w:rPr>
      </w:pPr>
      <w:r w:rsidRPr="0045108B">
        <w:rPr>
          <w:rFonts w:ascii="Arial" w:hAnsi="Arial" w:cs="Arial"/>
          <w:sz w:val="24"/>
          <w:szCs w:val="24"/>
        </w:rPr>
        <w:t>República de Colombia</w:t>
      </w:r>
    </w:p>
    <w:p w:rsidR="002B1024" w:rsidRPr="0045108B" w:rsidRDefault="002B1024" w:rsidP="002B1024">
      <w:pPr>
        <w:rPr>
          <w:rFonts w:ascii="Arial" w:hAnsi="Arial" w:cs="Arial"/>
          <w:sz w:val="24"/>
          <w:szCs w:val="24"/>
        </w:rPr>
      </w:pPr>
      <w:r w:rsidRPr="0045108B">
        <w:rPr>
          <w:rFonts w:ascii="Arial" w:hAnsi="Arial" w:cs="Arial"/>
          <w:sz w:val="24"/>
          <w:szCs w:val="24"/>
        </w:rPr>
        <w:t>Bogotá, D. C.</w:t>
      </w:r>
    </w:p>
    <w:p w:rsidR="002B1024" w:rsidRPr="0045108B" w:rsidRDefault="002B1024" w:rsidP="002B1024">
      <w:pPr>
        <w:rPr>
          <w:rFonts w:ascii="Arial" w:hAnsi="Arial" w:cs="Arial"/>
          <w:sz w:val="24"/>
          <w:szCs w:val="24"/>
        </w:rPr>
      </w:pPr>
      <w:r w:rsidRPr="0045108B">
        <w:rPr>
          <w:rFonts w:ascii="Arial" w:hAnsi="Arial" w:cs="Arial"/>
          <w:sz w:val="24"/>
          <w:szCs w:val="24"/>
        </w:rPr>
        <w:t>Señora</w:t>
      </w:r>
    </w:p>
    <w:p w:rsidR="002B1024" w:rsidRPr="0045108B" w:rsidRDefault="002B1024" w:rsidP="002B1024">
      <w:pPr>
        <w:rPr>
          <w:rFonts w:ascii="Arial" w:hAnsi="Arial" w:cs="Arial"/>
          <w:sz w:val="24"/>
          <w:szCs w:val="24"/>
        </w:rPr>
      </w:pPr>
      <w:r w:rsidRPr="0045108B">
        <w:rPr>
          <w:rFonts w:ascii="Arial" w:hAnsi="Arial" w:cs="Arial"/>
          <w:sz w:val="24"/>
          <w:szCs w:val="24"/>
        </w:rPr>
        <w:t>SINDY ADRIANA ALVARADO SEGURA</w:t>
      </w:r>
    </w:p>
    <w:p w:rsidR="002B1024" w:rsidRPr="0045108B" w:rsidRDefault="002B1024" w:rsidP="002B1024">
      <w:pPr>
        <w:rPr>
          <w:rFonts w:ascii="Arial" w:hAnsi="Arial" w:cs="Arial"/>
          <w:sz w:val="24"/>
          <w:szCs w:val="24"/>
        </w:rPr>
      </w:pPr>
      <w:r w:rsidRPr="0045108B">
        <w:rPr>
          <w:rFonts w:ascii="Arial" w:hAnsi="Arial" w:cs="Arial"/>
          <w:sz w:val="24"/>
          <w:szCs w:val="24"/>
        </w:rPr>
        <w:t>Ciudad</w:t>
      </w:r>
    </w:p>
    <w:p w:rsidR="002B1024" w:rsidRPr="0045108B" w:rsidRDefault="002B1024" w:rsidP="002B1024">
      <w:pPr>
        <w:rPr>
          <w:rFonts w:ascii="Arial" w:hAnsi="Arial" w:cs="Arial"/>
          <w:sz w:val="24"/>
          <w:szCs w:val="24"/>
        </w:rPr>
      </w:pPr>
      <w:r w:rsidRPr="0045108B">
        <w:rPr>
          <w:rFonts w:ascii="Arial" w:hAnsi="Arial" w:cs="Arial"/>
          <w:sz w:val="24"/>
          <w:szCs w:val="24"/>
        </w:rPr>
        <w:t>ASUNTO: Concepto sobre servicio social obligatorio</w:t>
      </w:r>
    </w:p>
    <w:p w:rsidR="002B1024" w:rsidRPr="0045108B" w:rsidRDefault="002B1024" w:rsidP="002B1024">
      <w:pPr>
        <w:rPr>
          <w:rFonts w:ascii="Arial" w:hAnsi="Arial" w:cs="Arial"/>
          <w:sz w:val="24"/>
          <w:szCs w:val="24"/>
        </w:rPr>
      </w:pPr>
      <w:r w:rsidRPr="0045108B">
        <w:rPr>
          <w:rFonts w:ascii="Arial" w:hAnsi="Arial" w:cs="Arial"/>
          <w:sz w:val="24"/>
          <w:szCs w:val="24"/>
        </w:rPr>
        <w:t>Cordial saludo,</w:t>
      </w:r>
    </w:p>
    <w:p w:rsidR="002B1024" w:rsidRPr="0045108B" w:rsidRDefault="002B1024" w:rsidP="002B1024">
      <w:pPr>
        <w:jc w:val="both"/>
        <w:rPr>
          <w:rFonts w:ascii="Arial" w:hAnsi="Arial" w:cs="Arial"/>
          <w:sz w:val="24"/>
          <w:szCs w:val="24"/>
        </w:rPr>
      </w:pPr>
      <w:r w:rsidRPr="0045108B">
        <w:rPr>
          <w:rFonts w:ascii="Arial" w:hAnsi="Arial" w:cs="Arial"/>
          <w:sz w:val="24"/>
          <w:szCs w:val="24"/>
        </w:rPr>
        <w:t xml:space="preserve">En  atención  a  su  solicitud  relacionada  con  el significado del  Servicio Social obligatorio de que trata la Ley General de Educación, y si en  los colegios privados esta ley se aplica igual, me permito informarle: El  artículo 97 de la Ley 115 de 1994 ­  Ley General de Educación  – establece que los estudiantes de educación media prestarán un servicio social obligatorio durante los dos (2) grados de estudios, de acuerdo con la reglamentación que expida el Gobierno </w:t>
      </w:r>
      <w:proofErr w:type="spellStart"/>
      <w:r w:rsidRPr="0045108B">
        <w:rPr>
          <w:rFonts w:ascii="Arial" w:hAnsi="Arial" w:cs="Arial"/>
          <w:sz w:val="24"/>
          <w:szCs w:val="24"/>
        </w:rPr>
        <w:t>Nacional.La</w:t>
      </w:r>
      <w:proofErr w:type="spellEnd"/>
      <w:r w:rsidRPr="0045108B">
        <w:rPr>
          <w:rFonts w:ascii="Arial" w:hAnsi="Arial" w:cs="Arial"/>
          <w:sz w:val="24"/>
          <w:szCs w:val="24"/>
        </w:rPr>
        <w:t xml:space="preserve"> Ley 115 de 1994  antes mencionada,  concibe el  servicio social estudiantil  obligatorio como un  componente curricular exigido para  la formación  integral del estudiante en  los distintos niveles y ciclos de la educación  formal  por constituir un  programa  que contribuye a  la</w:t>
      </w:r>
    </w:p>
    <w:p w:rsidR="002B1024" w:rsidRPr="0045108B" w:rsidRDefault="002B1024" w:rsidP="002B1024">
      <w:pPr>
        <w:jc w:val="both"/>
        <w:rPr>
          <w:rFonts w:ascii="Arial" w:hAnsi="Arial" w:cs="Arial"/>
          <w:sz w:val="24"/>
          <w:szCs w:val="24"/>
        </w:rPr>
      </w:pPr>
      <w:r w:rsidRPr="0045108B">
        <w:rPr>
          <w:rFonts w:ascii="Arial" w:hAnsi="Arial" w:cs="Arial"/>
          <w:sz w:val="24"/>
          <w:szCs w:val="24"/>
        </w:rPr>
        <w:t>construcción de su identidad cultural, nacional, regional y local, que en armonía con  lo dispuesto  en  el  artículo 204 de la  misma  ley,  se constituye en  un  mecanismo formativo que permite el  desarrollo del proceso educativo de los educandos,  no sólo en  el  establecimiento educativo, sino también en el contexto  familiar,  en el ambiente y en  la sociedad. Con  la expedición de la Resolución N° 4210 de septiembre 12 de 1996 “Por  la cual se establecen  reglas generales para  la organización y el funcionamiento del  servicio social estudiantil  obligatorio”,  el  Gobierno Nacional establece reglas generales para la organización y el funcionamiento del servicio social estudiantil obligatorio que deben  ser tenidos en  cuenta  por los establecimientos educativos estatales y privados,  para  cumplir el propósito fundamental de integrar a la vida comunitaria al educando del nivel  de educación  media académica  o técnica, con  el  fin  de contribuir  a  su  formación  social  y cultural,  a</w:t>
      </w:r>
    </w:p>
    <w:p w:rsidR="002B1024" w:rsidRPr="0045108B" w:rsidRDefault="002B1024" w:rsidP="002B1024">
      <w:pPr>
        <w:jc w:val="both"/>
        <w:rPr>
          <w:rFonts w:ascii="Arial" w:hAnsi="Arial" w:cs="Arial"/>
          <w:sz w:val="24"/>
          <w:szCs w:val="24"/>
        </w:rPr>
      </w:pPr>
      <w:proofErr w:type="gramStart"/>
      <w:r w:rsidRPr="0045108B">
        <w:rPr>
          <w:rFonts w:ascii="Arial" w:hAnsi="Arial" w:cs="Arial"/>
          <w:sz w:val="24"/>
          <w:szCs w:val="24"/>
        </w:rPr>
        <w:t>través</w:t>
      </w:r>
      <w:proofErr w:type="gramEnd"/>
      <w:r w:rsidRPr="0045108B">
        <w:rPr>
          <w:rFonts w:ascii="Arial" w:hAnsi="Arial" w:cs="Arial"/>
          <w:sz w:val="24"/>
          <w:szCs w:val="24"/>
        </w:rPr>
        <w:t xml:space="preserve"> de proyectos pedagógicos tendientes al desarrollo de valores, especialmente,  la solidaridad,  la participación,  la protección, conservación  y mejoramiento  del  ambiente y la dignidad  y sentido del trabajo y del tiempo libre.</w:t>
      </w:r>
    </w:p>
    <w:p w:rsidR="002B1024" w:rsidRPr="0045108B" w:rsidRDefault="002B1024" w:rsidP="002B1024">
      <w:pPr>
        <w:rPr>
          <w:rFonts w:ascii="Arial" w:hAnsi="Arial" w:cs="Arial"/>
          <w:sz w:val="24"/>
          <w:szCs w:val="24"/>
        </w:rPr>
      </w:pPr>
      <w:r w:rsidRPr="0045108B">
        <w:rPr>
          <w:rFonts w:ascii="Arial" w:hAnsi="Arial" w:cs="Arial"/>
          <w:sz w:val="24"/>
          <w:szCs w:val="24"/>
        </w:rPr>
        <w:t xml:space="preserve">Atentamente, </w:t>
      </w:r>
    </w:p>
    <w:p w:rsidR="002B1024" w:rsidRPr="0045108B" w:rsidRDefault="002B1024" w:rsidP="002B1024">
      <w:pPr>
        <w:rPr>
          <w:rFonts w:ascii="Arial" w:hAnsi="Arial" w:cs="Arial"/>
          <w:sz w:val="24"/>
          <w:szCs w:val="24"/>
        </w:rPr>
      </w:pPr>
      <w:r w:rsidRPr="0045108B">
        <w:rPr>
          <w:rFonts w:ascii="Arial" w:hAnsi="Arial" w:cs="Arial"/>
          <w:sz w:val="24"/>
          <w:szCs w:val="24"/>
        </w:rPr>
        <w:t>MARIA EUGENIA MENDEZ MUNAR</w:t>
      </w:r>
    </w:p>
    <w:p w:rsidR="002B1024" w:rsidRPr="0045108B" w:rsidRDefault="002B1024" w:rsidP="002B1024">
      <w:pPr>
        <w:rPr>
          <w:rFonts w:ascii="Arial" w:hAnsi="Arial" w:cs="Arial"/>
          <w:sz w:val="24"/>
          <w:szCs w:val="24"/>
        </w:rPr>
      </w:pPr>
      <w:r w:rsidRPr="0045108B">
        <w:rPr>
          <w:rFonts w:ascii="Arial" w:hAnsi="Arial" w:cs="Arial"/>
          <w:sz w:val="24"/>
          <w:szCs w:val="24"/>
        </w:rPr>
        <w:t>Jefe Oficina Asesora Jurídica.</w:t>
      </w:r>
    </w:p>
    <w:p w:rsidR="002B1024" w:rsidRPr="0045108B" w:rsidRDefault="002B1024" w:rsidP="002B1024">
      <w:pPr>
        <w:rPr>
          <w:rFonts w:ascii="Arial" w:hAnsi="Arial" w:cs="Arial"/>
          <w:sz w:val="24"/>
          <w:szCs w:val="24"/>
        </w:rPr>
      </w:pPr>
      <w:r w:rsidRPr="0045108B">
        <w:rPr>
          <w:rFonts w:ascii="Arial" w:hAnsi="Arial" w:cs="Arial"/>
          <w:sz w:val="24"/>
          <w:szCs w:val="24"/>
        </w:rPr>
        <w:t>SAC­SE DIO RESPUESTA EL 22 DE OCTUBRE DE 2007</w:t>
      </w:r>
    </w:p>
    <w:p w:rsidR="002B1024" w:rsidRPr="0045108B" w:rsidRDefault="002B1024" w:rsidP="002B1024">
      <w:pPr>
        <w:rPr>
          <w:rFonts w:ascii="Arial" w:hAnsi="Arial" w:cs="Arial"/>
          <w:sz w:val="24"/>
          <w:szCs w:val="24"/>
        </w:rPr>
      </w:pPr>
      <w:r w:rsidRPr="0045108B">
        <w:rPr>
          <w:rFonts w:ascii="Arial" w:hAnsi="Arial" w:cs="Arial"/>
          <w:sz w:val="24"/>
          <w:szCs w:val="24"/>
        </w:rPr>
        <w:t>Ministerio de Educación Nacional</w:t>
      </w:r>
    </w:p>
    <w:p w:rsidR="002B1024" w:rsidRPr="0045108B" w:rsidRDefault="002B1024" w:rsidP="002B1024">
      <w:pPr>
        <w:rPr>
          <w:rFonts w:ascii="Arial" w:hAnsi="Arial" w:cs="Arial"/>
          <w:sz w:val="24"/>
          <w:szCs w:val="24"/>
        </w:rPr>
      </w:pPr>
      <w:r w:rsidRPr="0045108B">
        <w:rPr>
          <w:rFonts w:ascii="Arial" w:hAnsi="Arial" w:cs="Arial"/>
          <w:sz w:val="24"/>
          <w:szCs w:val="24"/>
        </w:rPr>
        <w:t>Oficina Asesora Jurídica</w:t>
      </w:r>
    </w:p>
    <w:p w:rsidR="002B1024" w:rsidRPr="0045108B" w:rsidRDefault="002B1024" w:rsidP="002B1024">
      <w:pPr>
        <w:rPr>
          <w:rFonts w:ascii="Arial" w:hAnsi="Arial" w:cs="Arial"/>
          <w:sz w:val="24"/>
          <w:szCs w:val="24"/>
        </w:rPr>
      </w:pPr>
      <w:r w:rsidRPr="0045108B">
        <w:rPr>
          <w:rFonts w:ascii="Arial" w:hAnsi="Arial" w:cs="Arial"/>
          <w:sz w:val="24"/>
          <w:szCs w:val="24"/>
        </w:rPr>
        <w:lastRenderedPageBreak/>
        <w:t>República de Colombia</w:t>
      </w:r>
    </w:p>
    <w:p w:rsidR="002B1024" w:rsidRPr="0045108B" w:rsidRDefault="002B1024" w:rsidP="002B1024">
      <w:pPr>
        <w:rPr>
          <w:rFonts w:ascii="Arial" w:hAnsi="Arial" w:cs="Arial"/>
          <w:sz w:val="24"/>
          <w:szCs w:val="24"/>
        </w:rPr>
      </w:pPr>
      <w:r w:rsidRPr="0045108B">
        <w:rPr>
          <w:rFonts w:ascii="Arial" w:hAnsi="Arial" w:cs="Arial"/>
          <w:sz w:val="24"/>
          <w:szCs w:val="24"/>
        </w:rPr>
        <w:t>Bogotá D.C.,</w:t>
      </w:r>
    </w:p>
    <w:p w:rsidR="002B1024" w:rsidRPr="0045108B" w:rsidRDefault="002B1024" w:rsidP="002B1024">
      <w:pPr>
        <w:rPr>
          <w:rFonts w:ascii="Arial" w:hAnsi="Arial" w:cs="Arial"/>
          <w:sz w:val="24"/>
          <w:szCs w:val="24"/>
        </w:rPr>
      </w:pPr>
      <w:r w:rsidRPr="0045108B">
        <w:rPr>
          <w:rFonts w:ascii="Arial" w:hAnsi="Arial" w:cs="Arial"/>
          <w:sz w:val="24"/>
          <w:szCs w:val="24"/>
        </w:rPr>
        <w:t>Señora</w:t>
      </w:r>
    </w:p>
    <w:p w:rsidR="002B1024" w:rsidRPr="0045108B" w:rsidRDefault="002B1024" w:rsidP="002B1024">
      <w:pPr>
        <w:rPr>
          <w:rFonts w:ascii="Arial" w:hAnsi="Arial" w:cs="Arial"/>
          <w:sz w:val="24"/>
          <w:szCs w:val="24"/>
        </w:rPr>
      </w:pPr>
      <w:r w:rsidRPr="0045108B">
        <w:rPr>
          <w:rFonts w:ascii="Arial" w:hAnsi="Arial" w:cs="Arial"/>
          <w:sz w:val="24"/>
          <w:szCs w:val="24"/>
        </w:rPr>
        <w:t>ALBA MARIELA AYALA DE MARTINEZ</w:t>
      </w:r>
    </w:p>
    <w:p w:rsidR="002B1024" w:rsidRPr="0045108B" w:rsidRDefault="002B1024" w:rsidP="002B1024">
      <w:pPr>
        <w:rPr>
          <w:rFonts w:ascii="Arial" w:hAnsi="Arial" w:cs="Arial"/>
          <w:sz w:val="24"/>
          <w:szCs w:val="24"/>
        </w:rPr>
      </w:pPr>
      <w:r w:rsidRPr="0045108B">
        <w:rPr>
          <w:rFonts w:ascii="Arial" w:hAnsi="Arial" w:cs="Arial"/>
          <w:sz w:val="24"/>
          <w:szCs w:val="24"/>
        </w:rPr>
        <w:t>SAC 195748</w:t>
      </w:r>
    </w:p>
    <w:p w:rsidR="002B1024" w:rsidRPr="0045108B" w:rsidRDefault="002B1024" w:rsidP="002B1024">
      <w:pPr>
        <w:rPr>
          <w:rFonts w:ascii="Arial" w:hAnsi="Arial" w:cs="Arial"/>
          <w:sz w:val="24"/>
          <w:szCs w:val="24"/>
        </w:rPr>
      </w:pPr>
      <w:r w:rsidRPr="0045108B">
        <w:rPr>
          <w:rFonts w:ascii="Arial" w:hAnsi="Arial" w:cs="Arial"/>
          <w:sz w:val="24"/>
          <w:szCs w:val="24"/>
        </w:rPr>
        <w:t>Asunto: Servicio Social Obligatorio.</w:t>
      </w:r>
    </w:p>
    <w:p w:rsidR="002B1024" w:rsidRPr="0045108B" w:rsidRDefault="002B1024" w:rsidP="002B1024">
      <w:pPr>
        <w:rPr>
          <w:rFonts w:ascii="Arial" w:hAnsi="Arial" w:cs="Arial"/>
          <w:sz w:val="24"/>
          <w:szCs w:val="24"/>
        </w:rPr>
      </w:pPr>
      <w:r w:rsidRPr="0045108B">
        <w:rPr>
          <w:rFonts w:ascii="Arial" w:hAnsi="Arial" w:cs="Arial"/>
          <w:sz w:val="24"/>
          <w:szCs w:val="24"/>
        </w:rPr>
        <w:t>OBJETO DE LA CONSULTA</w:t>
      </w:r>
      <w:proofErr w:type="gramStart"/>
      <w:r w:rsidRPr="0045108B">
        <w:rPr>
          <w:rFonts w:ascii="Arial" w:hAnsi="Arial" w:cs="Arial"/>
          <w:sz w:val="24"/>
          <w:szCs w:val="24"/>
        </w:rPr>
        <w:t>“ Les</w:t>
      </w:r>
      <w:proofErr w:type="gramEnd"/>
      <w:r w:rsidRPr="0045108B">
        <w:rPr>
          <w:rFonts w:ascii="Arial" w:hAnsi="Arial" w:cs="Arial"/>
          <w:sz w:val="24"/>
          <w:szCs w:val="24"/>
        </w:rPr>
        <w:t xml:space="preserve"> solicito comedidamente me informen si es obligatorio para las instituciones exigir</w:t>
      </w:r>
    </w:p>
    <w:p w:rsidR="002B1024" w:rsidRPr="0045108B" w:rsidRDefault="002B1024" w:rsidP="002B1024">
      <w:pPr>
        <w:rPr>
          <w:rFonts w:ascii="Arial" w:hAnsi="Arial" w:cs="Arial"/>
          <w:sz w:val="24"/>
          <w:szCs w:val="24"/>
        </w:rPr>
      </w:pPr>
      <w:proofErr w:type="gramStart"/>
      <w:r w:rsidRPr="0045108B">
        <w:rPr>
          <w:rFonts w:ascii="Arial" w:hAnsi="Arial" w:cs="Arial"/>
          <w:sz w:val="24"/>
          <w:szCs w:val="24"/>
        </w:rPr>
        <w:t>a</w:t>
      </w:r>
      <w:proofErr w:type="gramEnd"/>
      <w:r w:rsidRPr="0045108B">
        <w:rPr>
          <w:rFonts w:ascii="Arial" w:hAnsi="Arial" w:cs="Arial"/>
          <w:sz w:val="24"/>
          <w:szCs w:val="24"/>
        </w:rPr>
        <w:t> sus estudiantes realizar los talleres del vigía de la salud y que norma lo requiere…”</w:t>
      </w:r>
    </w:p>
    <w:p w:rsidR="002B1024" w:rsidRPr="0045108B" w:rsidRDefault="002B1024" w:rsidP="002B1024">
      <w:pPr>
        <w:rPr>
          <w:rFonts w:ascii="Arial" w:hAnsi="Arial" w:cs="Arial"/>
          <w:sz w:val="24"/>
          <w:szCs w:val="24"/>
        </w:rPr>
      </w:pPr>
      <w:r w:rsidRPr="0045108B">
        <w:rPr>
          <w:rFonts w:ascii="Arial" w:hAnsi="Arial" w:cs="Arial"/>
          <w:sz w:val="24"/>
          <w:szCs w:val="24"/>
        </w:rPr>
        <w:t>NORMAS  Y CONCEPTO</w:t>
      </w:r>
    </w:p>
    <w:p w:rsidR="002B1024" w:rsidRPr="0045108B" w:rsidRDefault="002B1024" w:rsidP="002B1024">
      <w:pPr>
        <w:jc w:val="both"/>
        <w:rPr>
          <w:rFonts w:ascii="Arial" w:hAnsi="Arial" w:cs="Arial"/>
          <w:sz w:val="24"/>
          <w:szCs w:val="24"/>
        </w:rPr>
      </w:pPr>
      <w:r w:rsidRPr="0045108B">
        <w:rPr>
          <w:rFonts w:ascii="Arial" w:hAnsi="Arial" w:cs="Arial"/>
          <w:sz w:val="24"/>
          <w:szCs w:val="24"/>
        </w:rPr>
        <w:t xml:space="preserve">En  atención a su solicitud y con  la advertencia de  lo previsto en  el artículo 25  del Código Contencioso Administrativo, le informo: El artículo 97 de la Ley 115 de 1994, Ley General de Educación, en desarrollo de lo ordenado por el artículo 67 de la Constitución Política, dispone que los estudiantes </w:t>
      </w:r>
      <w:proofErr w:type="spellStart"/>
      <w:r w:rsidRPr="0045108B">
        <w:rPr>
          <w:rFonts w:ascii="Arial" w:hAnsi="Arial" w:cs="Arial"/>
          <w:sz w:val="24"/>
          <w:szCs w:val="24"/>
        </w:rPr>
        <w:t>deeducación</w:t>
      </w:r>
      <w:proofErr w:type="spellEnd"/>
      <w:r w:rsidRPr="0045108B">
        <w:rPr>
          <w:rFonts w:ascii="Arial" w:hAnsi="Arial" w:cs="Arial"/>
          <w:sz w:val="24"/>
          <w:szCs w:val="24"/>
        </w:rPr>
        <w:t>  media  prestarán un  servicio social obligatorio durante los dos grados de estudios (10º y 11º); cuyo propósito principal de acuerdo con el Decreto 1860 de 1994 es el de integrar a los estudiantes a la  comunidad para  contribuir a  su mejoramiento social,  cultural y económico,  conforme con los temas y objetivos definidos en  el proyecto educativo institucional de cada institución educativa.</w:t>
      </w:r>
    </w:p>
    <w:p w:rsidR="002B1024" w:rsidRPr="0045108B" w:rsidRDefault="002B1024" w:rsidP="002B1024">
      <w:pPr>
        <w:jc w:val="both"/>
        <w:rPr>
          <w:rFonts w:ascii="Arial" w:hAnsi="Arial" w:cs="Arial"/>
          <w:sz w:val="24"/>
          <w:szCs w:val="24"/>
        </w:rPr>
      </w:pPr>
      <w:r w:rsidRPr="0045108B">
        <w:rPr>
          <w:rFonts w:ascii="Arial" w:hAnsi="Arial" w:cs="Arial"/>
          <w:sz w:val="24"/>
          <w:szCs w:val="24"/>
        </w:rPr>
        <w:t>Habida cuenta lo anterior, la Resolución 4210 de 1996, expedida por el Ministerio de Educación Nacional,  incluye dentro del currículo  el servicio social obligatorio el cual deberá atender prioritariamente las necesidades educativas,  culturales,  sociales y de aprovechamiento del tiempo libre, identificadas en la comunidad del área de influencia de la institución educativa, como son la alfabetización, la promoción y preservación de la salud, la educación ambiental, la educación ciudadana, etc.</w:t>
      </w:r>
    </w:p>
    <w:p w:rsidR="002B1024" w:rsidRPr="0045108B" w:rsidRDefault="002B1024" w:rsidP="002B1024">
      <w:pPr>
        <w:jc w:val="both"/>
        <w:rPr>
          <w:rFonts w:ascii="Arial" w:hAnsi="Arial" w:cs="Arial"/>
          <w:sz w:val="24"/>
          <w:szCs w:val="24"/>
        </w:rPr>
      </w:pPr>
      <w:r w:rsidRPr="0045108B">
        <w:rPr>
          <w:rFonts w:ascii="Arial" w:hAnsi="Arial" w:cs="Arial"/>
          <w:sz w:val="24"/>
          <w:szCs w:val="24"/>
        </w:rPr>
        <w:t>Así las cosas, el artículo 7º de la resolución determina que es requisito indispensable para  la obtención  del título de  bachiller el haber atendido de  manera  efectiva  las actividades propuestas dentro  de  los proyectos pedagógicos, haber cumplido  con la intensidad horaria respectiva y obtener los logros definidos en los mismos. La Corte Constitucional en Sentencia C – 114 de 2005 sostiene que el servicio social obligatorio  estudiantil es medio por  el cual se materializa  la función  social de  la</w:t>
      </w:r>
    </w:p>
    <w:p w:rsidR="002B1024" w:rsidRPr="0045108B" w:rsidRDefault="002B1024" w:rsidP="002B1024">
      <w:pPr>
        <w:jc w:val="both"/>
        <w:rPr>
          <w:rFonts w:ascii="Arial" w:hAnsi="Arial" w:cs="Arial"/>
          <w:sz w:val="24"/>
          <w:szCs w:val="24"/>
        </w:rPr>
      </w:pPr>
      <w:proofErr w:type="gramStart"/>
      <w:r w:rsidRPr="0045108B">
        <w:rPr>
          <w:rFonts w:ascii="Arial" w:hAnsi="Arial" w:cs="Arial"/>
          <w:sz w:val="24"/>
          <w:szCs w:val="24"/>
        </w:rPr>
        <w:t>educación</w:t>
      </w:r>
      <w:proofErr w:type="gramEnd"/>
      <w:r w:rsidRPr="0045108B">
        <w:rPr>
          <w:rFonts w:ascii="Arial" w:hAnsi="Arial" w:cs="Arial"/>
          <w:sz w:val="24"/>
          <w:szCs w:val="24"/>
        </w:rPr>
        <w:t>,  consagrada en la  Constitución  Nacional, fortaleciendo los lazos entre los estudiantes y su comunidad.</w:t>
      </w:r>
    </w:p>
    <w:p w:rsidR="002B1024" w:rsidRPr="0045108B" w:rsidRDefault="002B1024" w:rsidP="002B1024">
      <w:pPr>
        <w:rPr>
          <w:rFonts w:ascii="Arial" w:hAnsi="Arial" w:cs="Arial"/>
          <w:sz w:val="24"/>
          <w:szCs w:val="24"/>
        </w:rPr>
      </w:pPr>
      <w:r w:rsidRPr="0045108B">
        <w:rPr>
          <w:rFonts w:ascii="Arial" w:hAnsi="Arial" w:cs="Arial"/>
          <w:sz w:val="24"/>
          <w:szCs w:val="24"/>
        </w:rPr>
        <w:t>Atentamente</w:t>
      </w:r>
    </w:p>
    <w:p w:rsidR="002B1024" w:rsidRPr="0045108B" w:rsidRDefault="002B1024" w:rsidP="002B1024">
      <w:pPr>
        <w:rPr>
          <w:rFonts w:ascii="Arial" w:hAnsi="Arial" w:cs="Arial"/>
          <w:sz w:val="24"/>
          <w:szCs w:val="24"/>
        </w:rPr>
      </w:pPr>
      <w:r w:rsidRPr="0045108B">
        <w:rPr>
          <w:rFonts w:ascii="Arial" w:hAnsi="Arial" w:cs="Arial"/>
          <w:sz w:val="24"/>
          <w:szCs w:val="24"/>
        </w:rPr>
        <w:t>JORGE ALBERTO BOHORQUEZ CASTRO</w:t>
      </w:r>
    </w:p>
    <w:p w:rsidR="002B1024" w:rsidRPr="0045108B" w:rsidRDefault="002B1024" w:rsidP="002B1024">
      <w:pPr>
        <w:rPr>
          <w:rFonts w:ascii="Arial" w:hAnsi="Arial" w:cs="Arial"/>
          <w:sz w:val="24"/>
          <w:szCs w:val="24"/>
        </w:rPr>
      </w:pPr>
      <w:r w:rsidRPr="0045108B">
        <w:rPr>
          <w:rFonts w:ascii="Arial" w:hAnsi="Arial" w:cs="Arial"/>
          <w:sz w:val="24"/>
          <w:szCs w:val="24"/>
        </w:rPr>
        <w:t>Jefe Oficina Asesora Jurídica</w:t>
      </w:r>
    </w:p>
    <w:p w:rsidR="00DE57E2" w:rsidRPr="0045108B" w:rsidRDefault="002B1024" w:rsidP="002B1024">
      <w:pPr>
        <w:rPr>
          <w:rFonts w:ascii="Arial" w:hAnsi="Arial" w:cs="Arial"/>
          <w:sz w:val="24"/>
          <w:szCs w:val="24"/>
        </w:rPr>
      </w:pPr>
      <w:r w:rsidRPr="0045108B">
        <w:rPr>
          <w:rFonts w:ascii="Arial" w:hAnsi="Arial" w:cs="Arial"/>
          <w:sz w:val="24"/>
          <w:szCs w:val="24"/>
        </w:rPr>
        <w:t>Elaboró: IMSO  Radicación: 2007ER45292 SAC195748</w:t>
      </w:r>
    </w:p>
    <w:sectPr w:rsidR="00DE57E2" w:rsidRPr="0045108B" w:rsidSect="00C65EFB">
      <w:pgSz w:w="12240" w:h="20160"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2F7"/>
    <w:rsid w:val="002B1024"/>
    <w:rsid w:val="0045108B"/>
    <w:rsid w:val="00B06F13"/>
    <w:rsid w:val="00C642F7"/>
    <w:rsid w:val="00C65EFB"/>
    <w:rsid w:val="00CB5D63"/>
    <w:rsid w:val="00DE57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1131</Words>
  <Characters>6225</Characters>
  <Application>Microsoft Office Word</Application>
  <DocSecurity>0</DocSecurity>
  <Lines>51</Lines>
  <Paragraphs>14</Paragraphs>
  <ScaleCrop>false</ScaleCrop>
  <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juancho</dc:creator>
  <cp:keywords/>
  <dc:description/>
  <cp:lastModifiedBy>juancho</cp:lastModifiedBy>
  <cp:revision>4</cp:revision>
  <dcterms:created xsi:type="dcterms:W3CDTF">2011-09-01T22:39:00Z</dcterms:created>
  <dcterms:modified xsi:type="dcterms:W3CDTF">2011-09-02T04:39:00Z</dcterms:modified>
</cp:coreProperties>
</file>